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517" w:rsidRPr="00EC3517" w:rsidRDefault="00EC3517" w:rsidP="00EC3517">
      <w:pPr>
        <w:spacing w:after="0" w:line="360" w:lineRule="auto"/>
        <w:ind w:firstLine="85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517">
        <w:rPr>
          <w:rFonts w:ascii="Times New Roman" w:eastAsia="Times New Roman" w:hAnsi="Times New Roman" w:cs="Times New Roman"/>
          <w:b/>
          <w:sz w:val="28"/>
          <w:szCs w:val="28"/>
        </w:rPr>
        <w:t>Приемы со</w:t>
      </w:r>
      <w:bookmarkStart w:id="0" w:name="_GoBack"/>
      <w:bookmarkEnd w:id="0"/>
      <w:r w:rsidRPr="00EC3517">
        <w:rPr>
          <w:rFonts w:ascii="Times New Roman" w:eastAsia="Times New Roman" w:hAnsi="Times New Roman" w:cs="Times New Roman"/>
          <w:b/>
          <w:sz w:val="28"/>
          <w:szCs w:val="28"/>
        </w:rPr>
        <w:t>здания проблемных ситуаций и примеры их использования на уроках математики</w:t>
      </w:r>
      <w:r w:rsidRPr="00EC3517">
        <w:rPr>
          <w:rFonts w:ascii="Times New Roman" w:eastAsia="Times New Roman" w:hAnsi="Times New Roman" w:cs="Times New Roman"/>
          <w:b/>
          <w:sz w:val="28"/>
          <w:szCs w:val="28"/>
        </w:rPr>
        <w:t xml:space="preserve"> (из опыта работы).</w:t>
      </w:r>
    </w:p>
    <w:p w:rsidR="00EC3517" w:rsidRPr="00EC3517" w:rsidRDefault="00EC3517" w:rsidP="00EC3517">
      <w:pPr>
        <w:spacing w:after="0" w:line="360" w:lineRule="auto"/>
        <w:ind w:firstLine="850"/>
        <w:jc w:val="right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Автор: Т. Н. Рудакова (учитель, математика)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4388"/>
      </w:tblGrid>
      <w:tr w:rsidR="00EC3517" w:rsidRPr="00EC3517" w:rsidTr="00EC3517">
        <w:tc>
          <w:tcPr>
            <w:tcW w:w="1271" w:type="dxa"/>
          </w:tcPr>
          <w:p w:rsidR="00EC3517" w:rsidRPr="00EC3517" w:rsidRDefault="00EC3517" w:rsidP="00EC3517">
            <w:pPr>
              <w:spacing w:line="283" w:lineRule="exact"/>
              <w:jc w:val="center"/>
              <w:rPr>
                <w:rFonts w:ascii="Times New Roman" w:eastAsia="Arial" w:hAnsi="Times New Roman" w:cs="Times New Roman"/>
                <w:b/>
                <w:sz w:val="14"/>
                <w:szCs w:val="14"/>
              </w:rPr>
            </w:pPr>
            <w:r w:rsidRPr="00EC35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приема</w:t>
            </w:r>
          </w:p>
        </w:tc>
        <w:tc>
          <w:tcPr>
            <w:tcW w:w="3686" w:type="dxa"/>
          </w:tcPr>
          <w:p w:rsidR="00EC3517" w:rsidRPr="00EC3517" w:rsidRDefault="00EC3517" w:rsidP="00EC3517">
            <w:pPr>
              <w:spacing w:line="283" w:lineRule="exact"/>
              <w:jc w:val="center"/>
              <w:rPr>
                <w:rFonts w:ascii="Times New Roman" w:eastAsia="Arial" w:hAnsi="Times New Roman" w:cs="Times New Roman"/>
                <w:b/>
                <w:sz w:val="14"/>
                <w:szCs w:val="14"/>
              </w:rPr>
            </w:pPr>
            <w:r w:rsidRPr="00EC35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Суть приема</w:t>
            </w:r>
          </w:p>
        </w:tc>
        <w:tc>
          <w:tcPr>
            <w:tcW w:w="4388" w:type="dxa"/>
          </w:tcPr>
          <w:p w:rsidR="00EC3517" w:rsidRPr="00EC3517" w:rsidRDefault="00EC3517" w:rsidP="00EC3517">
            <w:pPr>
              <w:spacing w:line="283" w:lineRule="exact"/>
              <w:jc w:val="center"/>
              <w:rPr>
                <w:rFonts w:ascii="Times New Roman" w:eastAsia="Arial" w:hAnsi="Times New Roman" w:cs="Times New Roman"/>
                <w:b/>
                <w:sz w:val="14"/>
                <w:szCs w:val="14"/>
              </w:rPr>
            </w:pPr>
            <w:r w:rsidRPr="00EC35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Пример использования на уроке</w:t>
            </w:r>
          </w:p>
        </w:tc>
      </w:tr>
      <w:tr w:rsidR="00EC3517" w:rsidRPr="00EC3517" w:rsidTr="00EC3517">
        <w:tc>
          <w:tcPr>
            <w:tcW w:w="1271" w:type="dxa"/>
          </w:tcPr>
          <w:p w:rsidR="00EC3517" w:rsidRPr="00EC3517" w:rsidRDefault="00EC3517" w:rsidP="00EC3517">
            <w:pPr>
              <w:spacing w:line="283" w:lineRule="exact"/>
              <w:jc w:val="both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C35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EC3517" w:rsidRPr="00EC3517" w:rsidRDefault="00EC3517" w:rsidP="00EC3517">
            <w:pPr>
              <w:spacing w:line="283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EC3517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</w:rPr>
              <w:t>Одновременно предъявить противоречивые факты, теории, мнения</w:t>
            </w:r>
          </w:p>
        </w:tc>
        <w:tc>
          <w:tcPr>
            <w:tcW w:w="4388" w:type="dxa"/>
          </w:tcPr>
          <w:p w:rsidR="00EC3517" w:rsidRPr="00EC3517" w:rsidRDefault="00EC3517" w:rsidP="00EC3517">
            <w:pPr>
              <w:spacing w:line="283" w:lineRule="exact"/>
              <w:jc w:val="both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C3517">
              <w:rPr>
                <w:rFonts w:ascii="Times New Roman" w:eastAsia="Times New Roman" w:hAnsi="Times New Roman" w:cs="Times New Roman"/>
                <w:b/>
                <w:color w:val="0F1115"/>
                <w:sz w:val="20"/>
                <w:szCs w:val="20"/>
                <w:highlight w:val="white"/>
              </w:rPr>
              <w:t>Математика 5 класс.</w:t>
            </w:r>
            <w:r w:rsidRPr="00EC3517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highlight w:val="white"/>
              </w:rPr>
              <w:t> Разложить число 72 на множители: 72= 18*4 или 72=2*2*2*3*3. </w:t>
            </w:r>
            <w:r w:rsidRPr="00EC3517">
              <w:rPr>
                <w:rFonts w:ascii="Times New Roman" w:eastAsia="Times New Roman" w:hAnsi="Times New Roman" w:cs="Times New Roman"/>
                <w:b/>
                <w:color w:val="0F1115"/>
                <w:sz w:val="20"/>
                <w:szCs w:val="20"/>
                <w:highlight w:val="white"/>
              </w:rPr>
              <w:t>Вопрос:</w:t>
            </w:r>
            <w:r w:rsidRPr="00EC3517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highlight w:val="white"/>
              </w:rPr>
              <w:t> «Почему разложения одного и того же числа такие разные?»</w:t>
            </w:r>
          </w:p>
        </w:tc>
      </w:tr>
      <w:tr w:rsidR="00EC3517" w:rsidRPr="00EC3517" w:rsidTr="00EC3517">
        <w:tc>
          <w:tcPr>
            <w:tcW w:w="1271" w:type="dxa"/>
          </w:tcPr>
          <w:p w:rsidR="00EC3517" w:rsidRPr="00EC3517" w:rsidRDefault="00EC3517" w:rsidP="00EC3517">
            <w:pPr>
              <w:spacing w:line="283" w:lineRule="exact"/>
              <w:jc w:val="both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C35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EC3517" w:rsidRPr="00EC3517" w:rsidRDefault="00EC3517" w:rsidP="00EC3517">
            <w:pPr>
              <w:spacing w:line="283" w:lineRule="exact"/>
              <w:jc w:val="both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C3517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highlight w:val="white"/>
              </w:rPr>
              <w:t>Столкнуть мнения учеников вопросом или практическим заданием</w:t>
            </w:r>
          </w:p>
        </w:tc>
        <w:tc>
          <w:tcPr>
            <w:tcW w:w="4388" w:type="dxa"/>
          </w:tcPr>
          <w:p w:rsidR="00EC3517" w:rsidRPr="00EC3517" w:rsidRDefault="00EC3517" w:rsidP="00EC3517">
            <w:pPr>
              <w:spacing w:line="283" w:lineRule="exact"/>
              <w:jc w:val="both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C3517">
              <w:rPr>
                <w:rFonts w:ascii="Times New Roman" w:eastAsia="Times New Roman" w:hAnsi="Times New Roman" w:cs="Times New Roman"/>
                <w:b/>
                <w:color w:val="0F1115"/>
                <w:sz w:val="20"/>
                <w:szCs w:val="20"/>
                <w:highlight w:val="white"/>
              </w:rPr>
              <w:t xml:space="preserve">Геометрия 8 класс. Вопрос: </w:t>
            </w:r>
            <w:r w:rsidRPr="00EC3517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highlight w:val="white"/>
              </w:rPr>
              <w:t>В четырехугольнике диагонали равны и взаимно перпендикулярны. Является ли это четырехугольник квадратом? Ученики высказывают разные предположения, сталкиваясь с противоречием.</w:t>
            </w:r>
          </w:p>
        </w:tc>
      </w:tr>
      <w:tr w:rsidR="00EC3517" w:rsidRPr="00EC3517" w:rsidTr="00EC3517">
        <w:tc>
          <w:tcPr>
            <w:tcW w:w="1271" w:type="dxa"/>
          </w:tcPr>
          <w:p w:rsidR="00EC3517" w:rsidRPr="00EC3517" w:rsidRDefault="00EC3517" w:rsidP="00EC3517">
            <w:pPr>
              <w:spacing w:line="283" w:lineRule="exact"/>
              <w:jc w:val="both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C35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EC3517" w:rsidRPr="00EC3517" w:rsidRDefault="00EC3517" w:rsidP="00EC3517">
            <w:pPr>
              <w:spacing w:line="283" w:lineRule="exact"/>
              <w:jc w:val="both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C3517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highlight w:val="white"/>
              </w:rPr>
              <w:t>Обнажить житейское представление и предъявить научный факт</w:t>
            </w:r>
          </w:p>
        </w:tc>
        <w:tc>
          <w:tcPr>
            <w:tcW w:w="4388" w:type="dxa"/>
          </w:tcPr>
          <w:p w:rsidR="00EC3517" w:rsidRPr="00EC3517" w:rsidRDefault="00EC3517" w:rsidP="00EC3517">
            <w:pPr>
              <w:spacing w:line="283" w:lineRule="exact"/>
              <w:jc w:val="both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C3517">
              <w:rPr>
                <w:rFonts w:ascii="Times New Roman" w:eastAsia="Times New Roman" w:hAnsi="Times New Roman" w:cs="Times New Roman"/>
                <w:b/>
                <w:color w:val="0F1115"/>
                <w:sz w:val="20"/>
                <w:szCs w:val="20"/>
                <w:highlight w:val="white"/>
              </w:rPr>
              <w:t>Геометрия 10 класс.</w:t>
            </w:r>
            <w:r w:rsidRPr="00EC3517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highlight w:val="white"/>
              </w:rPr>
              <w:t> Ученики считают, что плоскость может проходить через: а) одну точку, б) две точки и другие варианты. Учитель предъявляет научный факт о том, что плоскость задается тремя точками. </w:t>
            </w:r>
            <w:r w:rsidRPr="00EC3517">
              <w:rPr>
                <w:rFonts w:ascii="Times New Roman" w:eastAsia="Times New Roman" w:hAnsi="Times New Roman" w:cs="Times New Roman"/>
                <w:b/>
                <w:color w:val="0F1115"/>
                <w:sz w:val="20"/>
                <w:szCs w:val="20"/>
                <w:highlight w:val="white"/>
              </w:rPr>
              <w:t>Вопрос:</w:t>
            </w:r>
            <w:r w:rsidRPr="00EC3517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highlight w:val="white"/>
              </w:rPr>
              <w:t> «Почему наши бытовые представления не совпали с научными данными?»</w:t>
            </w:r>
          </w:p>
        </w:tc>
      </w:tr>
      <w:tr w:rsidR="00EC3517" w:rsidRPr="00EC3517" w:rsidTr="00EC3517">
        <w:tc>
          <w:tcPr>
            <w:tcW w:w="1271" w:type="dxa"/>
          </w:tcPr>
          <w:p w:rsidR="00EC3517" w:rsidRPr="00EC3517" w:rsidRDefault="00EC3517" w:rsidP="00EC3517">
            <w:pPr>
              <w:spacing w:line="283" w:lineRule="exact"/>
              <w:jc w:val="both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C35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:rsidR="00EC3517" w:rsidRPr="00EC3517" w:rsidRDefault="00EC3517" w:rsidP="00EC3517">
            <w:pPr>
              <w:spacing w:line="283" w:lineRule="exact"/>
              <w:jc w:val="both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C3517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highlight w:val="white"/>
              </w:rPr>
              <w:t>Дать практическое задание, не выполнимое вообще</w:t>
            </w:r>
          </w:p>
        </w:tc>
        <w:tc>
          <w:tcPr>
            <w:tcW w:w="4388" w:type="dxa"/>
          </w:tcPr>
          <w:p w:rsidR="00EC3517" w:rsidRPr="00EC3517" w:rsidRDefault="00EC3517" w:rsidP="00EC3517">
            <w:pPr>
              <w:spacing w:line="283" w:lineRule="exact"/>
              <w:jc w:val="both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C3517">
              <w:rPr>
                <w:rFonts w:ascii="Times New Roman" w:eastAsia="Times New Roman" w:hAnsi="Times New Roman" w:cs="Times New Roman"/>
                <w:b/>
                <w:color w:val="0F1115"/>
                <w:sz w:val="20"/>
                <w:szCs w:val="20"/>
                <w:highlight w:val="white"/>
              </w:rPr>
              <w:t>Геометрия 10 класс.</w:t>
            </w:r>
            <w:r w:rsidRPr="00EC3517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highlight w:val="white"/>
              </w:rPr>
              <w:t> «Постройте две прямые в плоскости, которые не пересекаются и не являются параллельными». Учащиеся сталкиваются с невозможностью выполнения, что приводит к «открытию» понятия скрещивающихся прямых.</w:t>
            </w:r>
          </w:p>
        </w:tc>
      </w:tr>
      <w:tr w:rsidR="00EC3517" w:rsidRPr="00EC3517" w:rsidTr="00EC3517">
        <w:tc>
          <w:tcPr>
            <w:tcW w:w="1271" w:type="dxa"/>
          </w:tcPr>
          <w:p w:rsidR="00EC3517" w:rsidRPr="00EC3517" w:rsidRDefault="00EC3517" w:rsidP="00EC3517">
            <w:pPr>
              <w:spacing w:line="283" w:lineRule="exact"/>
              <w:jc w:val="both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C35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:rsidR="00EC3517" w:rsidRPr="00EC3517" w:rsidRDefault="00EC3517" w:rsidP="00EC3517">
            <w:pPr>
              <w:spacing w:line="283" w:lineRule="exact"/>
              <w:jc w:val="both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C3517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highlight w:val="white"/>
              </w:rPr>
              <w:t>Дать практическое задание, не сходное с предыдущими</w:t>
            </w:r>
          </w:p>
        </w:tc>
        <w:tc>
          <w:tcPr>
            <w:tcW w:w="4388" w:type="dxa"/>
          </w:tcPr>
          <w:p w:rsidR="00EC3517" w:rsidRPr="00EC3517" w:rsidRDefault="00EC3517" w:rsidP="00EC3517">
            <w:pPr>
              <w:spacing w:line="283" w:lineRule="exact"/>
              <w:jc w:val="both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C3517">
              <w:rPr>
                <w:rFonts w:ascii="Times New Roman" w:eastAsia="Times New Roman" w:hAnsi="Times New Roman" w:cs="Times New Roman"/>
                <w:b/>
                <w:color w:val="0F1115"/>
                <w:sz w:val="20"/>
                <w:szCs w:val="20"/>
                <w:highlight w:val="white"/>
              </w:rPr>
              <w:t xml:space="preserve">Алгебра 8 класс. </w:t>
            </w:r>
            <w:r w:rsidRPr="00EC3517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highlight w:val="white"/>
              </w:rPr>
              <w:t>После решения заданий типа √4*√49 дать задание типа √2*√18. Возникает проблема: «Почему привычный способ решения не сработал?».</w:t>
            </w:r>
          </w:p>
        </w:tc>
      </w:tr>
      <w:tr w:rsidR="00EC3517" w:rsidRPr="00EC3517" w:rsidTr="00EC3517">
        <w:trPr>
          <w:trHeight w:val="283"/>
        </w:trPr>
        <w:tc>
          <w:tcPr>
            <w:tcW w:w="1271" w:type="dxa"/>
          </w:tcPr>
          <w:p w:rsidR="00EC3517" w:rsidRPr="00EC3517" w:rsidRDefault="00EC3517" w:rsidP="00EC3517">
            <w:pPr>
              <w:spacing w:line="283" w:lineRule="exact"/>
              <w:jc w:val="both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C35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:rsidR="00EC3517" w:rsidRPr="00EC3517" w:rsidRDefault="00EC3517" w:rsidP="00EC3517">
            <w:pPr>
              <w:spacing w:line="283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EC3517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</w:rPr>
              <w:t>Дать задание, сходное с предыдущими, и доказать, что оно не выполнено</w:t>
            </w:r>
          </w:p>
        </w:tc>
        <w:tc>
          <w:tcPr>
            <w:tcW w:w="4388" w:type="dxa"/>
          </w:tcPr>
          <w:p w:rsidR="00EC3517" w:rsidRPr="00EC3517" w:rsidRDefault="00EC3517" w:rsidP="00EC3517">
            <w:pPr>
              <w:jc w:val="both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C3517">
              <w:rPr>
                <w:rFonts w:ascii="Times New Roman" w:eastAsia="Times New Roman" w:hAnsi="Times New Roman" w:cs="Times New Roman"/>
                <w:b/>
                <w:color w:val="0F1115"/>
                <w:sz w:val="20"/>
                <w:szCs w:val="20"/>
                <w:highlight w:val="white"/>
              </w:rPr>
              <w:t xml:space="preserve">Алгебра 9 класс. </w:t>
            </w:r>
            <w:r w:rsidRPr="00EC3517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highlight w:val="white"/>
              </w:rPr>
              <w:t xml:space="preserve">После решения неравенств типа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F1115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F1115"/>
                      <w:sz w:val="20"/>
                      <w:szCs w:val="20"/>
                    </w:rPr>
                    <m:t>(х-а)(х-в)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F1115"/>
                      <w:sz w:val="20"/>
                      <w:szCs w:val="20"/>
                    </w:rPr>
                    <m:t>(х-с)</m:t>
                  </m:r>
                </m:den>
              </m:f>
            </m:oMath>
            <w:r w:rsidRPr="00EC3517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</w:rPr>
              <w:t xml:space="preserve">≥0 дать неравенства типа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F1115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F1115"/>
                      <w:sz w:val="20"/>
                      <w:szCs w:val="20"/>
                    </w:rPr>
                    <m:t>-а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F1115"/>
                      <w:sz w:val="20"/>
                      <w:szCs w:val="20"/>
                    </w:rPr>
                    <m:t>(х-с)(х-в)</m:t>
                  </m:r>
                </m:den>
              </m:f>
            </m:oMath>
            <w:r w:rsidRPr="00EC3517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</w:rPr>
              <w:t>≥0</w:t>
            </w:r>
            <w:r w:rsidRPr="00EC3517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highlight w:val="white"/>
              </w:rPr>
              <w:t xml:space="preserve">. Учитель показывает, что предыдущий алгоритм решения неравенств </w:t>
            </w:r>
            <w:r w:rsidRPr="00EC3517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</w:rPr>
              <w:t>не работает.</w:t>
            </w:r>
          </w:p>
        </w:tc>
      </w:tr>
    </w:tbl>
    <w:p w:rsidR="004F539A" w:rsidRDefault="004F539A"/>
    <w:sectPr w:rsidR="004F5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34F"/>
    <w:rsid w:val="004F539A"/>
    <w:rsid w:val="00D3334F"/>
    <w:rsid w:val="00EC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AFBF0-7395-4313-AD25-58607800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51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2025-10-21T12:37:00Z</dcterms:created>
  <dcterms:modified xsi:type="dcterms:W3CDTF">2025-10-21T12:41:00Z</dcterms:modified>
</cp:coreProperties>
</file>