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Руководитель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55A2"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9A1FF7" w:rsidRPr="00A955A2" w:rsidRDefault="009A1FF7" w:rsidP="00A955A2">
      <w:pPr>
        <w:pStyle w:val="a3"/>
        <w:jc w:val="right"/>
        <w:rPr>
          <w:rFonts w:ascii="Times New Roman" w:hAnsi="Times New Roman" w:cs="Times New Roman"/>
        </w:rPr>
      </w:pPr>
      <w:proofErr w:type="gramStart"/>
      <w:r w:rsidRPr="00A955A2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A955A2">
        <w:rPr>
          <w:rFonts w:ascii="Times New Roman" w:hAnsi="Times New Roman" w:cs="Times New Roman"/>
          <w:b/>
          <w:sz w:val="24"/>
          <w:szCs w:val="24"/>
        </w:rPr>
        <w:t xml:space="preserve"> «____» _________ 20__г.</w:t>
      </w: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8"/>
        </w:rPr>
      </w:pPr>
    </w:p>
    <w:p w:rsidR="009A1FF7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</w:p>
    <w:p w:rsidR="0097308B" w:rsidRPr="00A955A2" w:rsidRDefault="0096196B" w:rsidP="0097308B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96196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односы</w:t>
      </w:r>
      <w:r w:rsidR="009A1FF7" w:rsidRPr="009A1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955A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97308B" w:rsidRPr="00150D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при </w:t>
      </w:r>
      <w:r w:rsidR="009730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БАКТЕРИАЛЬНОЙ </w:t>
      </w:r>
      <w:r w:rsidR="0097308B" w:rsidRPr="00150D55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инфекции</w:t>
      </w:r>
      <w:r w:rsidR="009730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9A1FF7" w:rsidRPr="0096196B" w:rsidRDefault="009A1FF7" w:rsidP="009A1FF7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9A1FF7" w:rsidRPr="0096196B" w:rsidRDefault="009A1FF7" w:rsidP="004F21AA">
      <w:pPr>
        <w:pStyle w:val="a5"/>
        <w:spacing w:before="0" w:beforeAutospacing="0" w:after="0" w:afterAutospacing="0"/>
        <w:rPr>
          <w:bCs/>
          <w:kern w:val="24"/>
          <w:sz w:val="28"/>
          <w:szCs w:val="28"/>
        </w:rPr>
      </w:pPr>
      <w:r w:rsidRPr="0096196B">
        <w:rPr>
          <w:sz w:val="28"/>
          <w:szCs w:val="28"/>
        </w:rPr>
        <w:t>1. В соответствие с</w:t>
      </w:r>
      <w:r w:rsidRPr="0096196B">
        <w:rPr>
          <w:bCs/>
          <w:kern w:val="24"/>
          <w:sz w:val="28"/>
          <w:szCs w:val="28"/>
        </w:rPr>
        <w:t xml:space="preserve"> СП 2.4.3648-20 "Санитарно-эпидемиологические требования к организациям воспитания и обучения, отдыха и оздоровления детей и молодежи»: п.2.11.6.</w:t>
      </w:r>
    </w:p>
    <w:p w:rsidR="00A955A2" w:rsidRPr="0096196B" w:rsidRDefault="00A955A2" w:rsidP="004F21AA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A955A2" w:rsidRPr="0096196B" w:rsidRDefault="009A1FF7" w:rsidP="004F21AA">
      <w:pPr>
        <w:pStyle w:val="FORMATTEXT"/>
        <w:rPr>
          <w:rFonts w:ascii="Times New Roman" w:hAnsi="Times New Roman" w:cs="Times New Roman"/>
          <w:sz w:val="28"/>
          <w:szCs w:val="28"/>
        </w:rPr>
      </w:pPr>
      <w:r w:rsidRPr="0096196B">
        <w:rPr>
          <w:rFonts w:ascii="Times New Roman" w:hAnsi="Times New Roman" w:cs="Times New Roman"/>
          <w:sz w:val="28"/>
          <w:szCs w:val="28"/>
        </w:rPr>
        <w:t>2. В соответствие с</w:t>
      </w:r>
      <w:r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Методически</w:t>
      </w:r>
      <w:r w:rsidR="00093097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ми</w:t>
      </w:r>
      <w:r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 рекомендаци</w:t>
      </w:r>
      <w:r w:rsidR="00866451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я</w:t>
      </w:r>
      <w:r w:rsidR="00093097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м</w:t>
      </w:r>
      <w:r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>и МР 2.3.6.0233-21 "Методические рекомендации к организации общественного питания населения</w:t>
      </w:r>
      <w:r w:rsidR="00A955A2" w:rsidRPr="0096196B">
        <w:rPr>
          <w:rFonts w:ascii="Times New Roman" w:eastAsiaTheme="minorEastAsia" w:hAnsi="Times New Roman" w:cs="Times New Roman"/>
          <w:bCs/>
          <w:kern w:val="24"/>
          <w:sz w:val="28"/>
          <w:szCs w:val="28"/>
        </w:rPr>
        <w:t xml:space="preserve">»: п. </w:t>
      </w:r>
      <w:r w:rsidR="00A955A2" w:rsidRPr="0096196B">
        <w:rPr>
          <w:rFonts w:ascii="Times New Roman" w:hAnsi="Times New Roman" w:cs="Times New Roman"/>
          <w:sz w:val="28"/>
          <w:szCs w:val="28"/>
        </w:rPr>
        <w:t>5.</w:t>
      </w:r>
      <w:r w:rsidR="0096196B" w:rsidRPr="0096196B">
        <w:rPr>
          <w:rFonts w:ascii="Times New Roman" w:hAnsi="Times New Roman" w:cs="Times New Roman"/>
          <w:sz w:val="28"/>
          <w:szCs w:val="28"/>
        </w:rPr>
        <w:t>10</w:t>
      </w:r>
      <w:r w:rsidR="00A955A2" w:rsidRPr="009619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5A2" w:rsidRPr="0096196B" w:rsidRDefault="00A955A2" w:rsidP="004F21AA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196B" w:rsidRPr="0096196B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96196B">
        <w:rPr>
          <w:sz w:val="28"/>
          <w:szCs w:val="28"/>
        </w:rPr>
        <w:t>ЛИБО-   мыть с использованием посудомоечной машины.</w:t>
      </w:r>
    </w:p>
    <w:p w:rsidR="0096196B" w:rsidRPr="0096196B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96196B">
        <w:rPr>
          <w:sz w:val="28"/>
          <w:szCs w:val="28"/>
        </w:rPr>
        <w:t xml:space="preserve"> </w:t>
      </w:r>
    </w:p>
    <w:p w:rsidR="0096196B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96196B">
        <w:rPr>
          <w:sz w:val="28"/>
          <w:szCs w:val="28"/>
        </w:rPr>
        <w:t xml:space="preserve">ЛИБО - Ручной способ в следующей последовательности: </w:t>
      </w:r>
    </w:p>
    <w:p w:rsidR="0097308B" w:rsidRDefault="0097308B" w:rsidP="00A955A2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97308B" w:rsidRDefault="0097308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150D55">
        <w:rPr>
          <w:b/>
          <w:noProof/>
          <w:sz w:val="40"/>
        </w:rPr>
        <w:drawing>
          <wp:inline distT="0" distB="0" distL="0" distR="0" wp14:anchorId="73E78749" wp14:editId="143E02FE">
            <wp:extent cx="88710" cy="151370"/>
            <wp:effectExtent l="0" t="0" r="698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b/>
          <w:sz w:val="28"/>
          <w:szCs w:val="16"/>
        </w:rPr>
        <w:t>ЭТАП</w:t>
      </w:r>
      <w:r>
        <w:rPr>
          <w:b/>
          <w:sz w:val="28"/>
          <w:szCs w:val="16"/>
        </w:rPr>
        <w:t>:</w:t>
      </w:r>
      <w:r w:rsidRPr="0096196B">
        <w:rPr>
          <w:sz w:val="28"/>
          <w:szCs w:val="28"/>
        </w:rPr>
        <w:t xml:space="preserve"> мытье</w:t>
      </w:r>
      <w:r w:rsidR="0096196B" w:rsidRPr="0096196B">
        <w:rPr>
          <w:sz w:val="28"/>
          <w:szCs w:val="28"/>
        </w:rPr>
        <w:t xml:space="preserve"> щетками в горячей воде, с использованием моющих</w:t>
      </w:r>
    </w:p>
    <w:p w:rsidR="0097308B" w:rsidRDefault="0097308B" w:rsidP="00A955A2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97308B" w:rsidRDefault="0097308B" w:rsidP="0097308B">
      <w:pPr>
        <w:pStyle w:val="a5"/>
        <w:spacing w:before="0" w:beforeAutospacing="0" w:after="0" w:afterAutospacing="0"/>
        <w:rPr>
          <w:sz w:val="28"/>
          <w:szCs w:val="28"/>
        </w:rPr>
      </w:pPr>
      <w:r w:rsidRPr="00150D55">
        <w:rPr>
          <w:b/>
          <w:noProof/>
          <w:sz w:val="40"/>
        </w:rPr>
        <w:drawing>
          <wp:inline distT="0" distB="0" distL="0" distR="0" wp14:anchorId="4C9DFE18" wp14:editId="6429BD72">
            <wp:extent cx="88710" cy="151370"/>
            <wp:effectExtent l="0" t="0" r="698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b/>
          <w:noProof/>
          <w:sz w:val="40"/>
        </w:rPr>
        <w:drawing>
          <wp:inline distT="0" distB="0" distL="0" distR="0" wp14:anchorId="0D7111E3" wp14:editId="45C7DA87">
            <wp:extent cx="88710" cy="151370"/>
            <wp:effectExtent l="0" t="0" r="698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150D55">
        <w:rPr>
          <w:b/>
          <w:sz w:val="28"/>
          <w:szCs w:val="16"/>
        </w:rPr>
        <w:t>ЭТАП</w:t>
      </w:r>
      <w:r>
        <w:rPr>
          <w:b/>
          <w:sz w:val="28"/>
          <w:szCs w:val="16"/>
        </w:rPr>
        <w:t>:</w:t>
      </w:r>
      <w:r w:rsidRPr="0097308B">
        <w:rPr>
          <w:sz w:val="28"/>
          <w:szCs w:val="28"/>
        </w:rPr>
        <w:t xml:space="preserve"> </w:t>
      </w:r>
      <w:r w:rsidRPr="0096196B">
        <w:rPr>
          <w:sz w:val="28"/>
          <w:szCs w:val="28"/>
        </w:rPr>
        <w:t xml:space="preserve">мытье щетками в горячей воде, с </w:t>
      </w:r>
      <w:proofErr w:type="gramStart"/>
      <w:r w:rsidRPr="0096196B">
        <w:rPr>
          <w:sz w:val="28"/>
          <w:szCs w:val="28"/>
        </w:rPr>
        <w:t xml:space="preserve">использованием </w:t>
      </w:r>
      <w:r>
        <w:rPr>
          <w:sz w:val="28"/>
          <w:szCs w:val="28"/>
        </w:rPr>
        <w:t xml:space="preserve"> дезинфицирующих</w:t>
      </w:r>
      <w:proofErr w:type="gramEnd"/>
      <w:r>
        <w:rPr>
          <w:sz w:val="28"/>
          <w:szCs w:val="28"/>
        </w:rPr>
        <w:t xml:space="preserve"> средств: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97308B" w:rsidRPr="0097308B" w:rsidTr="008341D4">
        <w:tc>
          <w:tcPr>
            <w:tcW w:w="2670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Концентрация рабочего раствора в %</w:t>
            </w:r>
          </w:p>
        </w:tc>
        <w:tc>
          <w:tcPr>
            <w:tcW w:w="2671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Время </w:t>
            </w:r>
            <w:proofErr w:type="spellStart"/>
            <w:proofErr w:type="gramStart"/>
            <w:r w:rsidRPr="00973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обеззараж</w:t>
            </w:r>
            <w:proofErr w:type="spellEnd"/>
            <w:r w:rsidRPr="00973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.,</w:t>
            </w:r>
            <w:proofErr w:type="gramEnd"/>
          </w:p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мин.</w:t>
            </w:r>
          </w:p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671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Способ обеззараживания</w:t>
            </w:r>
          </w:p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7308B" w:rsidRPr="0097308B" w:rsidTr="008341D4">
        <w:tc>
          <w:tcPr>
            <w:tcW w:w="2670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Посуда столовая без остатков пищи</w:t>
            </w:r>
          </w:p>
        </w:tc>
        <w:tc>
          <w:tcPr>
            <w:tcW w:w="2670" w:type="dxa"/>
            <w:vAlign w:val="center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0,015</w:t>
            </w:r>
          </w:p>
        </w:tc>
        <w:tc>
          <w:tcPr>
            <w:tcW w:w="2671" w:type="dxa"/>
            <w:vAlign w:val="center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671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Погружение</w:t>
            </w:r>
          </w:p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Замачивание</w:t>
            </w:r>
          </w:p>
        </w:tc>
      </w:tr>
      <w:tr w:rsidR="0097308B" w:rsidRPr="0097308B" w:rsidTr="008341D4">
        <w:tc>
          <w:tcPr>
            <w:tcW w:w="2670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Посуда столовая с остатками пищи</w:t>
            </w:r>
          </w:p>
        </w:tc>
        <w:tc>
          <w:tcPr>
            <w:tcW w:w="2670" w:type="dxa"/>
            <w:vAlign w:val="center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2671" w:type="dxa"/>
            <w:vAlign w:val="center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671" w:type="dxa"/>
          </w:tcPr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Погружение</w:t>
            </w:r>
          </w:p>
          <w:p w:rsidR="0097308B" w:rsidRPr="0097308B" w:rsidRDefault="0097308B" w:rsidP="009730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30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Замачивание</w:t>
            </w:r>
          </w:p>
        </w:tc>
      </w:tr>
    </w:tbl>
    <w:p w:rsidR="0097308B" w:rsidRPr="0097308B" w:rsidRDefault="0097308B" w:rsidP="0097308B">
      <w:pPr>
        <w:widowControl w:val="0"/>
        <w:autoSpaceDE w:val="0"/>
        <w:autoSpaceDN w:val="0"/>
        <w:adjustRightInd w:val="0"/>
        <w:spacing w:after="0" w:line="240" w:lineRule="auto"/>
        <w:ind w:firstLine="56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308B">
        <w:rPr>
          <w:rFonts w:ascii="Times New Roman" w:hAnsi="Times New Roman" w:cs="Times New Roman"/>
          <w:sz w:val="24"/>
          <w:szCs w:val="24"/>
        </w:rPr>
        <w:t>По окончании дезинфекции посуду промывают проточной водой с помощью щетки от 50 до 180 секунд.</w:t>
      </w:r>
    </w:p>
    <w:p w:rsidR="0097308B" w:rsidRDefault="0097308B" w:rsidP="0097308B">
      <w:pPr>
        <w:pStyle w:val="a5"/>
        <w:spacing w:before="0" w:beforeAutospacing="0" w:after="0" w:afterAutospacing="0"/>
        <w:ind w:left="720"/>
        <w:rPr>
          <w:sz w:val="28"/>
          <w:szCs w:val="28"/>
        </w:rPr>
      </w:pPr>
      <w:bookmarkStart w:id="0" w:name="_GoBack"/>
      <w:bookmarkEnd w:id="0"/>
    </w:p>
    <w:p w:rsidR="0096196B" w:rsidRPr="0096196B" w:rsidRDefault="0096196B" w:rsidP="00A955A2">
      <w:pPr>
        <w:pStyle w:val="a5"/>
        <w:spacing w:before="0" w:beforeAutospacing="0" w:after="0" w:afterAutospacing="0"/>
        <w:rPr>
          <w:sz w:val="28"/>
          <w:szCs w:val="28"/>
        </w:rPr>
      </w:pPr>
      <w:r w:rsidRPr="0096196B">
        <w:rPr>
          <w:sz w:val="28"/>
          <w:szCs w:val="28"/>
        </w:rPr>
        <w:t xml:space="preserve"> </w:t>
      </w:r>
      <w:r w:rsidR="0097308B" w:rsidRPr="00150D55">
        <w:rPr>
          <w:b/>
          <w:noProof/>
          <w:sz w:val="40"/>
        </w:rPr>
        <w:drawing>
          <wp:inline distT="0" distB="0" distL="0" distR="0" wp14:anchorId="4AAD9943" wp14:editId="00DD7417">
            <wp:extent cx="88710" cy="151370"/>
            <wp:effectExtent l="0" t="0" r="6985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08B" w:rsidRPr="00150D55">
        <w:rPr>
          <w:b/>
          <w:noProof/>
          <w:sz w:val="40"/>
        </w:rPr>
        <w:drawing>
          <wp:inline distT="0" distB="0" distL="0" distR="0" wp14:anchorId="4AAD9943" wp14:editId="00DD7417">
            <wp:extent cx="88710" cy="151370"/>
            <wp:effectExtent l="0" t="0" r="698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08B" w:rsidRPr="00150D55">
        <w:rPr>
          <w:b/>
          <w:noProof/>
          <w:sz w:val="40"/>
        </w:rPr>
        <w:drawing>
          <wp:inline distT="0" distB="0" distL="0" distR="0" wp14:anchorId="4AAD9943" wp14:editId="00DD7417">
            <wp:extent cx="88710" cy="151370"/>
            <wp:effectExtent l="0" t="0" r="6985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7308B" w:rsidRPr="0097308B">
        <w:rPr>
          <w:b/>
          <w:sz w:val="28"/>
          <w:szCs w:val="16"/>
        </w:rPr>
        <w:t xml:space="preserve"> </w:t>
      </w:r>
      <w:r w:rsidR="0097308B" w:rsidRPr="00150D55">
        <w:rPr>
          <w:b/>
          <w:sz w:val="28"/>
          <w:szCs w:val="16"/>
        </w:rPr>
        <w:t>ЭТАП</w:t>
      </w:r>
      <w:r w:rsidR="0097308B">
        <w:rPr>
          <w:b/>
          <w:sz w:val="28"/>
          <w:szCs w:val="16"/>
        </w:rPr>
        <w:t>:</w:t>
      </w:r>
      <w:r w:rsidRPr="0096196B">
        <w:rPr>
          <w:sz w:val="28"/>
          <w:szCs w:val="28"/>
        </w:rPr>
        <w:t xml:space="preserve"> ополаскивание теплой проточной водой; </w:t>
      </w:r>
    </w:p>
    <w:p w:rsidR="0097308B" w:rsidRDefault="0097308B" w:rsidP="0097308B">
      <w:pPr>
        <w:pStyle w:val="a5"/>
        <w:spacing w:before="0" w:beforeAutospacing="0" w:after="0" w:afterAutospacing="0"/>
        <w:rPr>
          <w:b/>
          <w:sz w:val="28"/>
          <w:szCs w:val="16"/>
        </w:rPr>
      </w:pPr>
    </w:p>
    <w:p w:rsidR="009403E1" w:rsidRPr="0096196B" w:rsidRDefault="0097308B" w:rsidP="0097308B">
      <w:pPr>
        <w:pStyle w:val="a5"/>
        <w:spacing w:before="0" w:beforeAutospacing="0" w:after="0" w:afterAutospacing="0"/>
        <w:rPr>
          <w:sz w:val="28"/>
          <w:szCs w:val="28"/>
        </w:rPr>
      </w:pPr>
      <w:r w:rsidRPr="00150D55">
        <w:rPr>
          <w:b/>
          <w:noProof/>
          <w:sz w:val="40"/>
        </w:rPr>
        <w:drawing>
          <wp:inline distT="0" distB="0" distL="0" distR="0" wp14:anchorId="78B45770" wp14:editId="398B5D86">
            <wp:extent cx="88710" cy="151370"/>
            <wp:effectExtent l="0" t="0" r="6985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7415" t="32128" r="59645" b="28619"/>
                    <a:stretch/>
                  </pic:blipFill>
                  <pic:spPr bwMode="auto">
                    <a:xfrm>
                      <a:off x="0" y="0"/>
                      <a:ext cx="96018" cy="163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8"/>
          <w:szCs w:val="16"/>
          <w:lang w:val="en-US"/>
        </w:rPr>
        <w:t>V</w:t>
      </w:r>
      <w:r w:rsidRPr="0097308B">
        <w:rPr>
          <w:b/>
          <w:sz w:val="28"/>
          <w:szCs w:val="16"/>
        </w:rPr>
        <w:t xml:space="preserve"> </w:t>
      </w:r>
      <w:r w:rsidRPr="00150D55">
        <w:rPr>
          <w:b/>
          <w:sz w:val="28"/>
          <w:szCs w:val="16"/>
        </w:rPr>
        <w:t>ЭТАП</w:t>
      </w:r>
      <w:r>
        <w:rPr>
          <w:b/>
          <w:sz w:val="28"/>
          <w:szCs w:val="16"/>
        </w:rPr>
        <w:t>:</w:t>
      </w:r>
      <w:r w:rsidRPr="0097308B">
        <w:rPr>
          <w:b/>
          <w:sz w:val="28"/>
          <w:szCs w:val="16"/>
        </w:rPr>
        <w:t xml:space="preserve"> </w:t>
      </w:r>
      <w:r w:rsidR="0096196B" w:rsidRPr="0096196B">
        <w:rPr>
          <w:sz w:val="28"/>
          <w:szCs w:val="28"/>
        </w:rPr>
        <w:t>просушивание на решетчатых полках, стеллажах.</w:t>
      </w:r>
    </w:p>
    <w:p w:rsidR="009A1FF7" w:rsidRPr="00A955A2" w:rsidRDefault="009A1FF7" w:rsidP="008503D9">
      <w:pPr>
        <w:pStyle w:val="a3"/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:rsidR="0096196B" w:rsidRDefault="0096196B" w:rsidP="004F21AA">
      <w:pPr>
        <w:pStyle w:val="FORMATTEXT"/>
        <w:ind w:firstLine="568"/>
        <w:jc w:val="both"/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</w:pPr>
    </w:p>
    <w:p w:rsidR="004F21AA" w:rsidRPr="009403E1" w:rsidRDefault="004F21AA" w:rsidP="004F21AA">
      <w:pPr>
        <w:pStyle w:val="FORMATTEXT"/>
        <w:ind w:firstLine="568"/>
        <w:jc w:val="both"/>
        <w:rPr>
          <w:rFonts w:ascii="Times New Roman" w:hAnsi="Times New Roman" w:cs="Times New Roman"/>
          <w:i/>
          <w:sz w:val="22"/>
        </w:rPr>
      </w:pPr>
      <w:r w:rsidRPr="009403E1">
        <w:rPr>
          <w:rFonts w:ascii="Times New Roman" w:hAnsi="Times New Roman" w:cs="Times New Roman"/>
          <w:bCs/>
          <w:i/>
          <w:color w:val="000000" w:themeColor="text1"/>
          <w:kern w:val="24"/>
          <w:sz w:val="22"/>
        </w:rPr>
        <w:t>СП 2.4.3648-20 -  п.</w:t>
      </w:r>
      <w:r w:rsidRPr="009403E1">
        <w:rPr>
          <w:rFonts w:ascii="Times New Roman" w:hAnsi="Times New Roman" w:cs="Times New Roman"/>
          <w:i/>
          <w:sz w:val="22"/>
        </w:rPr>
        <w:t>2.11.6. Дезинфекционные средства хранят в упаковке производителя. Дезинфекционные растворы готовят в соответствии с инструкцией перед непосредственным их применением.</w:t>
      </w:r>
    </w:p>
    <w:p w:rsidR="00794249" w:rsidRPr="00794249" w:rsidRDefault="00794249" w:rsidP="00794249">
      <w:pPr>
        <w:pStyle w:val="a3"/>
        <w:ind w:firstLine="708"/>
        <w:jc w:val="right"/>
        <w:rPr>
          <w:rFonts w:ascii="Times New Roman" w:hAnsi="Times New Roman" w:cs="Times New Roman"/>
          <w:b/>
          <w:sz w:val="28"/>
        </w:rPr>
      </w:pPr>
    </w:p>
    <w:sectPr w:rsidR="00794249" w:rsidRPr="00794249" w:rsidSect="00B409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0in;height:810pt;visibility:visible;mso-wrap-style:square" o:bullet="t">
        <v:imagedata r:id="rId1" o:title="" croptop="21055f" cropbottom="18756f" cropleft="17967f" cropright="39089f"/>
      </v:shape>
    </w:pict>
  </w:numPicBullet>
  <w:abstractNum w:abstractNumId="0">
    <w:nsid w:val="1BBE11AB"/>
    <w:multiLevelType w:val="hybridMultilevel"/>
    <w:tmpl w:val="F25EC9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F4B45EB"/>
    <w:multiLevelType w:val="hybridMultilevel"/>
    <w:tmpl w:val="36D8437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168594B"/>
    <w:multiLevelType w:val="hybridMultilevel"/>
    <w:tmpl w:val="D7FC9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13C85"/>
    <w:multiLevelType w:val="hybridMultilevel"/>
    <w:tmpl w:val="F11A0B06"/>
    <w:lvl w:ilvl="0" w:tplc="49E693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7C01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97AB7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8C58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0A30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83416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4B69B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64F2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F639A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2BF508FF"/>
    <w:multiLevelType w:val="hybridMultilevel"/>
    <w:tmpl w:val="A87043B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349F7F32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9B066F"/>
    <w:multiLevelType w:val="hybridMultilevel"/>
    <w:tmpl w:val="259C34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713749"/>
    <w:multiLevelType w:val="hybridMultilevel"/>
    <w:tmpl w:val="4248340A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AEA3EEE"/>
    <w:multiLevelType w:val="hybridMultilevel"/>
    <w:tmpl w:val="CABACFA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4FA64F74"/>
    <w:multiLevelType w:val="hybridMultilevel"/>
    <w:tmpl w:val="5A5863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903A7"/>
    <w:multiLevelType w:val="hybridMultilevel"/>
    <w:tmpl w:val="8514DC0A"/>
    <w:lvl w:ilvl="0" w:tplc="043002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9263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7628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CCAB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F494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36485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9E47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285D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069AC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5EAF3468"/>
    <w:multiLevelType w:val="hybridMultilevel"/>
    <w:tmpl w:val="01206CB8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2">
    <w:nsid w:val="65EF3DF5"/>
    <w:multiLevelType w:val="hybridMultilevel"/>
    <w:tmpl w:val="4140B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6"/>
  </w:num>
  <w:num w:numId="4">
    <w:abstractNumId w:val="5"/>
  </w:num>
  <w:num w:numId="5">
    <w:abstractNumId w:val="12"/>
  </w:num>
  <w:num w:numId="6">
    <w:abstractNumId w:val="0"/>
  </w:num>
  <w:num w:numId="7">
    <w:abstractNumId w:val="4"/>
  </w:num>
  <w:num w:numId="8">
    <w:abstractNumId w:val="8"/>
  </w:num>
  <w:num w:numId="9">
    <w:abstractNumId w:val="11"/>
  </w:num>
  <w:num w:numId="10">
    <w:abstractNumId w:val="7"/>
  </w:num>
  <w:num w:numId="11">
    <w:abstractNumId w:val="1"/>
  </w:num>
  <w:num w:numId="12">
    <w:abstractNumId w:val="1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435"/>
    <w:rsid w:val="00093097"/>
    <w:rsid w:val="000A6E84"/>
    <w:rsid w:val="000B4973"/>
    <w:rsid w:val="001604D0"/>
    <w:rsid w:val="001B08FB"/>
    <w:rsid w:val="001B0F2A"/>
    <w:rsid w:val="00250AED"/>
    <w:rsid w:val="003A4AFB"/>
    <w:rsid w:val="004425B3"/>
    <w:rsid w:val="00490924"/>
    <w:rsid w:val="004F21AA"/>
    <w:rsid w:val="005361CB"/>
    <w:rsid w:val="00554F44"/>
    <w:rsid w:val="00601EE8"/>
    <w:rsid w:val="006A4435"/>
    <w:rsid w:val="006B6F4D"/>
    <w:rsid w:val="00701219"/>
    <w:rsid w:val="00794249"/>
    <w:rsid w:val="007C29BD"/>
    <w:rsid w:val="00831D7C"/>
    <w:rsid w:val="008503D9"/>
    <w:rsid w:val="0085318D"/>
    <w:rsid w:val="00866451"/>
    <w:rsid w:val="009403E1"/>
    <w:rsid w:val="009570F8"/>
    <w:rsid w:val="0096196B"/>
    <w:rsid w:val="0097308B"/>
    <w:rsid w:val="009A1FF7"/>
    <w:rsid w:val="009B0C10"/>
    <w:rsid w:val="00A75122"/>
    <w:rsid w:val="00A955A2"/>
    <w:rsid w:val="00B409E7"/>
    <w:rsid w:val="00BC7B70"/>
    <w:rsid w:val="00CC233F"/>
    <w:rsid w:val="00CE295F"/>
    <w:rsid w:val="00DC5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823-5A25-483F-9F78-208A1C64B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95F"/>
    <w:pPr>
      <w:spacing w:after="0" w:line="240" w:lineRule="auto"/>
    </w:pPr>
  </w:style>
  <w:style w:type="table" w:styleId="a4">
    <w:name w:val="Table Grid"/>
    <w:basedOn w:val="a1"/>
    <w:rsid w:val="009A1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A1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A955A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1">
    <w:name w:val="Сетка таблицы1"/>
    <w:basedOn w:val="a1"/>
    <w:next w:val="a4"/>
    <w:rsid w:val="009730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9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Котельникова Анна Андреевна</cp:lastModifiedBy>
  <cp:revision>11</cp:revision>
  <cp:lastPrinted>2025-06-17T07:09:00Z</cp:lastPrinted>
  <dcterms:created xsi:type="dcterms:W3CDTF">2025-06-05T07:06:00Z</dcterms:created>
  <dcterms:modified xsi:type="dcterms:W3CDTF">2025-07-10T05:29:00Z</dcterms:modified>
</cp:coreProperties>
</file>