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866A6E" w:rsidTr="00412A26">
        <w:trPr>
          <w:trHeight w:val="2022"/>
        </w:trPr>
        <w:tc>
          <w:tcPr>
            <w:tcW w:w="9853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color w:val="auto"/>
                <w:lang w:bidi="ar-SA"/>
              </w:rPr>
            </w:pPr>
            <w:r>
              <w:rPr>
                <w:rFonts w:eastAsia="Calibri" w:cs="Times New Roman"/>
              </w:rPr>
              <w:tab/>
            </w:r>
            <w:proofErr w:type="spellStart"/>
            <w:r>
              <w:rPr>
                <w:rFonts w:eastAsia="Calibri" w:cs="Times New Roman"/>
              </w:rPr>
              <w:t>Ивдельский</w:t>
            </w:r>
            <w:proofErr w:type="spellEnd"/>
            <w:r>
              <w:rPr>
                <w:rFonts w:eastAsia="Calibri" w:cs="Times New Roman"/>
              </w:rPr>
              <w:t xml:space="preserve"> городской округ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Муниципальное автономное общеобразовательное учреждение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СРЕДНЯЯ ОБЩЕОБРАЗОВАТЕЛЬНАЯ ШКОЛА № 3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г. </w:t>
            </w:r>
            <w:proofErr w:type="spellStart"/>
            <w:r>
              <w:rPr>
                <w:rFonts w:eastAsia="Calibri" w:cs="Times New Roman"/>
                <w:b/>
              </w:rPr>
              <w:t>Ивделя</w:t>
            </w:r>
            <w:proofErr w:type="spellEnd"/>
            <w:r>
              <w:rPr>
                <w:rFonts w:eastAsia="Calibri" w:cs="Times New Roman"/>
                <w:b/>
              </w:rPr>
              <w:t xml:space="preserve"> п. Полуночное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</w:rPr>
              <w:t xml:space="preserve">624577 Свердловская область, г. </w:t>
            </w:r>
            <w:proofErr w:type="spellStart"/>
            <w:r>
              <w:rPr>
                <w:rFonts w:eastAsia="Calibri" w:cs="Times New Roman"/>
              </w:rPr>
              <w:t>Ивдель</w:t>
            </w:r>
            <w:proofErr w:type="spellEnd"/>
            <w:r>
              <w:rPr>
                <w:rFonts w:eastAsia="Calibri" w:cs="Times New Roman"/>
              </w:rPr>
              <w:t>, п. Полуночное, ул. Бабкина</w:t>
            </w:r>
            <w:r>
              <w:rPr>
                <w:rFonts w:eastAsia="Calibri" w:cs="Times New Roman"/>
                <w:lang w:val="en-US"/>
              </w:rPr>
              <w:t xml:space="preserve">, </w:t>
            </w:r>
            <w:r>
              <w:rPr>
                <w:rFonts w:eastAsia="Calibri" w:cs="Times New Roman"/>
              </w:rPr>
              <w:t>д</w:t>
            </w:r>
            <w:r>
              <w:rPr>
                <w:rFonts w:eastAsia="Calibri" w:cs="Times New Roman"/>
                <w:lang w:val="en-US"/>
              </w:rPr>
              <w:t xml:space="preserve">.3, </w:t>
            </w:r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rFonts w:eastAsia="Calibri" w:cs="Times New Roman"/>
                  <w:lang w:val="en-US"/>
                </w:rPr>
                <w:t>polunochschool3@mail.ru</w:t>
              </w:r>
            </w:hyperlink>
          </w:p>
          <w:p w:rsidR="00866A6E" w:rsidRDefault="00866A6E" w:rsidP="00412A26">
            <w:pPr>
              <w:spacing w:after="0" w:line="254" w:lineRule="auto"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</w:rPr>
              <w:t>10</w:t>
            </w:r>
            <w:r>
              <w:rPr>
                <w:rFonts w:eastAsia="Calibri" w:cs="Times New Roman"/>
                <w:lang w:val="en-US"/>
              </w:rPr>
              <w:t xml:space="preserve"> </w:t>
            </w:r>
            <w:r>
              <w:rPr>
                <w:rFonts w:eastAsia="Calibri" w:cs="Times New Roman"/>
              </w:rPr>
              <w:t>июня</w:t>
            </w:r>
            <w:r>
              <w:rPr>
                <w:rFonts w:eastAsia="Calibri" w:cs="Times New Roman"/>
                <w:lang w:val="en-US"/>
              </w:rPr>
              <w:t xml:space="preserve"> 2023</w:t>
            </w:r>
            <w:r>
              <w:rPr>
                <w:rFonts w:eastAsia="Calibri" w:cs="Times New Roman"/>
              </w:rPr>
              <w:t>г</w:t>
            </w:r>
            <w:r>
              <w:rPr>
                <w:rFonts w:eastAsia="Calibri" w:cs="Times New Roman"/>
                <w:lang w:val="en-US"/>
              </w:rPr>
              <w:t>.</w:t>
            </w:r>
          </w:p>
        </w:tc>
      </w:tr>
    </w:tbl>
    <w:p w:rsidR="00866A6E" w:rsidRDefault="00866A6E" w:rsidP="00866A6E">
      <w:pPr>
        <w:spacing w:after="0" w:line="100" w:lineRule="atLeast"/>
        <w:rPr>
          <w:rFonts w:eastAsia="Times New Roman" w:cs="Times New Roman"/>
          <w:sz w:val="28"/>
          <w:szCs w:val="28"/>
        </w:rPr>
      </w:pP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proofErr w:type="gramStart"/>
      <w:r>
        <w:rPr>
          <w:rFonts w:cs="Times New Roman"/>
          <w:sz w:val="26"/>
          <w:szCs w:val="26"/>
        </w:rPr>
        <w:t>Наличие  приказа</w:t>
      </w:r>
      <w:proofErr w:type="gramEnd"/>
      <w:r>
        <w:rPr>
          <w:rFonts w:cs="Times New Roman"/>
          <w:sz w:val="26"/>
          <w:szCs w:val="26"/>
        </w:rPr>
        <w:t xml:space="preserve"> о создании службы и назначении куратора,  Положения о ШСП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Имеется. Пр. №37 от 18.09.2017 г Положение утв.01.10.2017 г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Цели и задачи ШСП</w:t>
      </w:r>
    </w:p>
    <w:p w:rsidR="00866A6E" w:rsidRPr="00C35A45" w:rsidRDefault="00866A6E" w:rsidP="00866A6E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35A45">
        <w:rPr>
          <w:rFonts w:cs="Times New Roman"/>
          <w:b/>
          <w:bCs/>
          <w:color w:val="333333"/>
          <w:sz w:val="26"/>
          <w:szCs w:val="26"/>
          <w:shd w:val="clear" w:color="auto" w:fill="FFFFFF"/>
        </w:rPr>
        <w:t>Цель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 работы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ШСП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: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 </w:t>
      </w:r>
      <w:r w:rsidRPr="00C35A45">
        <w:rPr>
          <w:rFonts w:cs="Times New Roman"/>
          <w:b/>
          <w:bCs/>
          <w:color w:val="333333"/>
          <w:sz w:val="26"/>
          <w:szCs w:val="26"/>
          <w:shd w:val="clear" w:color="auto" w:fill="FFFFFF"/>
        </w:rPr>
        <w:t>Задачи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: проводить примирительные программы по возникающим конфликтам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в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школе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; научить детей общаться друг с другом и окружающими, привлечь к работе новых ребят; популяризировать деятельность </w:t>
      </w:r>
      <w:r w:rsidRPr="00C35A45">
        <w:rPr>
          <w:rFonts w:cs="Times New Roman"/>
          <w:bCs/>
          <w:color w:val="333333"/>
          <w:sz w:val="26"/>
          <w:szCs w:val="26"/>
          <w:shd w:val="clear" w:color="auto" w:fill="FFFFFF"/>
        </w:rPr>
        <w:t>ШСП</w:t>
      </w:r>
      <w:r w:rsidRPr="00C35A45">
        <w:rPr>
          <w:rFonts w:cs="Times New Roman"/>
          <w:color w:val="333333"/>
          <w:sz w:val="26"/>
          <w:szCs w:val="26"/>
          <w:shd w:val="clear" w:color="auto" w:fill="FFFFFF"/>
        </w:rPr>
        <w:t> среди педагогов и родителей.</w:t>
      </w:r>
    </w:p>
    <w:p w:rsidR="00866A6E" w:rsidRDefault="00866A6E" w:rsidP="00866A6E">
      <w:pPr>
        <w:numPr>
          <w:ilvl w:val="1"/>
          <w:numId w:val="1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Проведение просветительских (информационных) мероприятий о ШСП, целях и задачах её деятельности с учителями, обучающимися и их родителями, даты проведения, количество участников. 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родительских собраниях до родителей доведена информация о наличии и деятельности ШСП. Сентябрь-Октябрь 2022 г.</w:t>
      </w:r>
    </w:p>
    <w:p w:rsidR="00866A6E" w:rsidRDefault="00866A6E" w:rsidP="00866A6E">
      <w:pPr>
        <w:numPr>
          <w:ilvl w:val="1"/>
          <w:numId w:val="1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Информирование на информационных стендах, сайтах ОО, группах </w:t>
      </w:r>
      <w:proofErr w:type="spellStart"/>
      <w:r>
        <w:rPr>
          <w:rFonts w:cs="Times New Roman"/>
          <w:sz w:val="26"/>
          <w:szCs w:val="26"/>
        </w:rPr>
        <w:t>ВКонтакте</w:t>
      </w:r>
      <w:proofErr w:type="spellEnd"/>
      <w:r>
        <w:rPr>
          <w:rFonts w:cs="Times New Roman"/>
          <w:sz w:val="26"/>
          <w:szCs w:val="26"/>
        </w:rPr>
        <w:t>, родительских группах (ссылки о размещении информации)</w:t>
      </w:r>
    </w:p>
    <w:p w:rsidR="00866A6E" w:rsidRDefault="00866A6E" w:rsidP="00866A6E">
      <w:pPr>
        <w:spacing w:after="0" w:line="100" w:lineRule="atLeast"/>
        <w:ind w:left="567"/>
        <w:jc w:val="both"/>
        <w:rPr>
          <w:rFonts w:cs="Times New Roman"/>
          <w:sz w:val="26"/>
          <w:szCs w:val="26"/>
        </w:rPr>
      </w:pPr>
      <w:hyperlink r:id="rId6" w:history="1">
        <w:r w:rsidRPr="0037718D">
          <w:rPr>
            <w:rStyle w:val="a3"/>
            <w:rFonts w:cs="Times New Roman"/>
          </w:rPr>
          <w:t>http://polunoch3.uralschool.ru/custom/item/4</w:t>
        </w:r>
      </w:hyperlink>
    </w:p>
    <w:p w:rsidR="00866A6E" w:rsidRDefault="00866A6E" w:rsidP="00866A6E">
      <w:pPr>
        <w:numPr>
          <w:ilvl w:val="1"/>
          <w:numId w:val="1"/>
        </w:num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Привлечение к работе ШСП волонтеров (обучающиеся, педагоги, родители):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Не привлекались. </w:t>
      </w:r>
    </w:p>
    <w:p w:rsidR="00866A6E" w:rsidRDefault="00866A6E" w:rsidP="00866A6E">
      <w:pPr>
        <w:numPr>
          <w:ilvl w:val="1"/>
          <w:numId w:val="1"/>
        </w:num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Наличие плана работы ШСП на учебный год (куратор совместно с волонтерами), выполнение мероприятий плана (дата, название мероприятия, количество участников, ссылка на информацию о проведении мероприятия) 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Нет.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 Доработка и принятие   документов (на основе типовых), регламентирующих работу службы (примирительный договор, заявка, регистрационная карточка и пр.).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Не было.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 Работа службы по разрешению поступающих конфликтных ситуаций в      соответствии с порядком.  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Конфликтных ситуаций не было.</w:t>
      </w:r>
    </w:p>
    <w:p w:rsidR="00866A6E" w:rsidRDefault="00866A6E" w:rsidP="00866A6E">
      <w:pPr>
        <w:numPr>
          <w:ilvl w:val="1"/>
          <w:numId w:val="2"/>
        </w:num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Ведение рабочей документации в рамках работы ШСП. Написание отчетов по форме.</w:t>
      </w:r>
    </w:p>
    <w:p w:rsidR="00866A6E" w:rsidRDefault="00866A6E" w:rsidP="00866A6E">
      <w:pPr>
        <w:spacing w:after="0" w:line="100" w:lineRule="atLeas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Написание отчётов по соответствующему запросу.</w:t>
      </w:r>
    </w:p>
    <w:p w:rsidR="00866A6E" w:rsidRDefault="00866A6E" w:rsidP="00866A6E">
      <w:pPr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Анализ и подведение итогов деятельности ШСП (за учебный год) и ознакомление с результатами работы администрации и педагогического коллектива ОО.</w:t>
      </w:r>
    </w:p>
    <w:p w:rsidR="00866A6E" w:rsidRDefault="00866A6E" w:rsidP="00866A6E">
      <w:pPr>
        <w:spacing w:after="0" w:line="100" w:lineRule="atLeast"/>
        <w:ind w:left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 2022-2023 учебный год обращений в ШСП не было.</w:t>
      </w:r>
    </w:p>
    <w:p w:rsidR="00866A6E" w:rsidRDefault="00866A6E" w:rsidP="00866A6E">
      <w:pPr>
        <w:numPr>
          <w:ilvl w:val="1"/>
          <w:numId w:val="2"/>
        </w:numPr>
        <w:spacing w:after="0" w:line="100" w:lineRule="atLeast"/>
        <w:ind w:left="0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Количественные показатели работы ШСП</w:t>
      </w:r>
    </w:p>
    <w:p w:rsidR="00866A6E" w:rsidRDefault="00866A6E" w:rsidP="00866A6E">
      <w:pPr>
        <w:spacing w:after="0" w:line="100" w:lineRule="atLeast"/>
        <w:ind w:left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0</w:t>
      </w:r>
    </w:p>
    <w:p w:rsidR="00866A6E" w:rsidRDefault="00866A6E" w:rsidP="00866A6E">
      <w:pPr>
        <w:spacing w:after="0" w:line="100" w:lineRule="atLeast"/>
        <w:ind w:firstLine="567"/>
        <w:jc w:val="both"/>
        <w:rPr>
          <w:rFonts w:cs="Times New Roman"/>
          <w:sz w:val="26"/>
          <w:szCs w:val="26"/>
        </w:rPr>
      </w:pPr>
    </w:p>
    <w:tbl>
      <w:tblPr>
        <w:tblW w:w="10204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8"/>
        <w:gridCol w:w="1659"/>
        <w:gridCol w:w="1330"/>
        <w:gridCol w:w="2564"/>
        <w:gridCol w:w="1523"/>
      </w:tblGrid>
      <w:tr w:rsidR="00866A6E" w:rsidTr="00866A6E">
        <w:tc>
          <w:tcPr>
            <w:tcW w:w="102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</w:pPr>
            <w:r>
              <w:rPr>
                <w:rFonts w:cs="Times New Roman"/>
                <w:color w:val="1A1A1A"/>
                <w:sz w:val="22"/>
                <w:szCs w:val="22"/>
              </w:rPr>
              <w:t>Обращение в школьную службу примирения от</w:t>
            </w:r>
          </w:p>
        </w:tc>
      </w:tr>
      <w:tr w:rsidR="00866A6E" w:rsidTr="00866A6E"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Администрации школы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учителей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учащихся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Свидетелей ситуации</w:t>
            </w: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jc w:val="center"/>
            </w:pPr>
            <w:r>
              <w:rPr>
                <w:rFonts w:cs="Times New Roman"/>
                <w:color w:val="1A1A1A"/>
                <w:sz w:val="22"/>
                <w:szCs w:val="22"/>
              </w:rPr>
              <w:t>родителей</w:t>
            </w:r>
          </w:p>
        </w:tc>
      </w:tr>
      <w:tr w:rsidR="00866A6E" w:rsidTr="00866A6E">
        <w:tc>
          <w:tcPr>
            <w:tcW w:w="3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3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:rsidR="00866A6E" w:rsidRDefault="00866A6E" w:rsidP="00866A6E">
      <w:pPr>
        <w:tabs>
          <w:tab w:val="left" w:pos="3450"/>
        </w:tabs>
        <w:spacing w:after="0" w:line="100" w:lineRule="atLeast"/>
        <w:ind w:firstLine="567"/>
        <w:jc w:val="both"/>
        <w:rPr>
          <w:rFonts w:eastAsia="Times New Roman" w:cs="Times New Roman"/>
          <w:sz w:val="26"/>
          <w:szCs w:val="26"/>
        </w:rPr>
      </w:pPr>
    </w:p>
    <w:tbl>
      <w:tblPr>
        <w:tblW w:w="10204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6"/>
        <w:gridCol w:w="7445"/>
        <w:gridCol w:w="2013"/>
      </w:tblGrid>
      <w:tr w:rsidR="00866A6E" w:rsidTr="00866A6E">
        <w:tc>
          <w:tcPr>
            <w:tcW w:w="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Показатель</w:t>
            </w:r>
          </w:p>
        </w:tc>
        <w:tc>
          <w:tcPr>
            <w:tcW w:w="2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pacing w:after="0" w:line="100" w:lineRule="atLeast"/>
            </w:pPr>
            <w:r>
              <w:rPr>
                <w:rFonts w:cs="Times New Roman"/>
                <w:sz w:val="22"/>
                <w:szCs w:val="22"/>
              </w:rPr>
              <w:t>Данные за 2022 — 2023 учебный год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1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Кол-во конфликтных ситуаций, рассмотренных школьной службой примирения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Из них конфликты между: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2.1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обучающимися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2.2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обучающимися и родителями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2.3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 xml:space="preserve">обучающимися и педагогами  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2.4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родителями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2.5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родителями и педагогами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3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 xml:space="preserve">Отказ конфликтующих </w:t>
            </w:r>
            <w:proofErr w:type="gramStart"/>
            <w:r>
              <w:rPr>
                <w:rFonts w:cs="Times New Roman"/>
                <w:color w:val="1A1A1A"/>
                <w:sz w:val="22"/>
                <w:szCs w:val="22"/>
              </w:rPr>
              <w:t>сторон(</w:t>
            </w:r>
            <w:proofErr w:type="gramEnd"/>
            <w:r>
              <w:rPr>
                <w:rFonts w:cs="Times New Roman"/>
                <w:color w:val="1A1A1A"/>
                <w:sz w:val="22"/>
                <w:szCs w:val="22"/>
              </w:rPr>
              <w:t>либо одной из них) от процедуры примирения (медиации) в процессе пред-медиации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4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Количество конфликтных ситуаций, разрешенных с помощью медиации положительно (достигнуто примирение сторон)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866A6E" w:rsidTr="00866A6E">
        <w:tc>
          <w:tcPr>
            <w:tcW w:w="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color w:val="1A1A1A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5</w:t>
            </w:r>
          </w:p>
        </w:tc>
        <w:tc>
          <w:tcPr>
            <w:tcW w:w="7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widowControl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1A1A1A"/>
                <w:sz w:val="22"/>
                <w:szCs w:val="22"/>
              </w:rPr>
              <w:t>Количество конфликтных ситуаций, разрешенных с помощью медиации отрицательно (не достигнуто примирение сторон)</w:t>
            </w:r>
          </w:p>
        </w:tc>
        <w:tc>
          <w:tcPr>
            <w:tcW w:w="20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66A6E" w:rsidRDefault="00866A6E" w:rsidP="00412A26">
            <w:pPr>
              <w:pStyle w:val="a4"/>
              <w:snapToGrid w:val="0"/>
              <w:spacing w:after="0"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</w:p>
        </w:tc>
      </w:tr>
    </w:tbl>
    <w:p w:rsidR="00866A6E" w:rsidRDefault="00866A6E" w:rsidP="00866A6E">
      <w:pPr>
        <w:spacing w:after="0" w:line="100" w:lineRule="atLeast"/>
        <w:jc w:val="both"/>
        <w:rPr>
          <w:rFonts w:eastAsia="Times New Roman" w:cs="Times New Roman"/>
          <w:sz w:val="26"/>
          <w:szCs w:val="26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</w:p>
    <w:p w:rsidR="00866A6E" w:rsidRDefault="00866A6E" w:rsidP="00866A6E">
      <w:pPr>
        <w:ind w:firstLine="851"/>
        <w:jc w:val="both"/>
        <w:rPr>
          <w:rFonts w:cs="Times New Roman"/>
          <w:i/>
          <w:sz w:val="20"/>
        </w:rPr>
      </w:pPr>
      <w:bookmarkStart w:id="0" w:name="_GoBack"/>
      <w:bookmarkEnd w:id="0"/>
      <w:r>
        <w:rPr>
          <w:rFonts w:cs="Times New Roman"/>
          <w:i/>
          <w:sz w:val="20"/>
        </w:rPr>
        <w:t>Исполнитель: Рудакова Н.А. социальный педагог (тел.89501923288)</w:t>
      </w:r>
    </w:p>
    <w:p w:rsidR="00AE1294" w:rsidRDefault="00AE1294"/>
    <w:sectPr w:rsidR="00AE1294" w:rsidSect="00866A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F2AAA8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E"/>
    <w:rsid w:val="00866191"/>
    <w:rsid w:val="00866A6E"/>
    <w:rsid w:val="008C482B"/>
    <w:rsid w:val="00A64EFE"/>
    <w:rsid w:val="00A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11232-45B7-486F-AA55-F642975D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6E"/>
    <w:pPr>
      <w:widowControl w:val="0"/>
      <w:suppressAutoHyphens/>
      <w:spacing w:after="200" w:line="276" w:lineRule="auto"/>
    </w:pPr>
    <w:rPr>
      <w:rFonts w:ascii="Times New Roman" w:eastAsia="Andale Sans UI" w:hAnsi="Times New Roman" w:cs="Tahoma"/>
      <w:color w:val="00000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6A6E"/>
    <w:rPr>
      <w:color w:val="0000FF"/>
      <w:u w:val="single"/>
      <w:lang w:val="ru-RU" w:eastAsia="ru-RU" w:bidi="ru-RU"/>
    </w:rPr>
  </w:style>
  <w:style w:type="paragraph" w:customStyle="1" w:styleId="a4">
    <w:name w:val="Содержимое таблицы"/>
    <w:basedOn w:val="a"/>
    <w:rsid w:val="00866A6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lunoch3.uralschool.ru/custom/item/4" TargetMode="Externa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2023-06-09T06:22:00Z</dcterms:created>
  <dcterms:modified xsi:type="dcterms:W3CDTF">2023-06-09T06:23:00Z</dcterms:modified>
</cp:coreProperties>
</file>