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D13578" w:rsidRPr="00927000" w:rsidTr="00EF6B71">
        <w:trPr>
          <w:trHeight w:val="1001"/>
        </w:trPr>
        <w:tc>
          <w:tcPr>
            <w:tcW w:w="10643" w:type="dxa"/>
          </w:tcPr>
          <w:p w:rsidR="00D13578" w:rsidRPr="00927000" w:rsidRDefault="00D13578" w:rsidP="00EF6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27000">
              <w:rPr>
                <w:rFonts w:ascii="Times New Roman" w:eastAsia="Calibri" w:hAnsi="Times New Roman" w:cs="Times New Roman"/>
              </w:rPr>
              <w:t>Ивдельский</w:t>
            </w:r>
            <w:proofErr w:type="spellEnd"/>
            <w:r w:rsidRPr="00927000">
              <w:rPr>
                <w:rFonts w:ascii="Times New Roman" w:eastAsia="Calibri" w:hAnsi="Times New Roman" w:cs="Times New Roman"/>
              </w:rPr>
              <w:t xml:space="preserve"> городской округ</w:t>
            </w:r>
          </w:p>
          <w:p w:rsidR="00D13578" w:rsidRPr="00927000" w:rsidRDefault="00D13578" w:rsidP="00EF6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000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D13578" w:rsidRPr="00927000" w:rsidRDefault="00D13578" w:rsidP="00EF6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000">
              <w:rPr>
                <w:rFonts w:ascii="Times New Roman" w:eastAsia="Calibri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927000">
              <w:rPr>
                <w:rFonts w:ascii="Times New Roman" w:eastAsia="Calibri" w:hAnsi="Times New Roman" w:cs="Times New Roman"/>
                <w:b/>
              </w:rPr>
              <w:t>Ивделя</w:t>
            </w:r>
            <w:proofErr w:type="spellEnd"/>
            <w:r w:rsidRPr="00927000">
              <w:rPr>
                <w:rFonts w:ascii="Times New Roman" w:eastAsia="Calibri" w:hAnsi="Times New Roman" w:cs="Times New Roman"/>
                <w:b/>
              </w:rPr>
              <w:t xml:space="preserve"> п. Полуночное</w:t>
            </w:r>
          </w:p>
          <w:p w:rsidR="00D13578" w:rsidRPr="00927000" w:rsidRDefault="00D13578" w:rsidP="00EF6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7000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927000">
              <w:rPr>
                <w:rFonts w:ascii="Times New Roman" w:eastAsia="Calibri" w:hAnsi="Times New Roman" w:cs="Times New Roman"/>
                <w:sz w:val="18"/>
              </w:rPr>
              <w:t>Ивдель,п</w:t>
            </w:r>
            <w:proofErr w:type="spellEnd"/>
            <w:r w:rsidRPr="00927000"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gramEnd"/>
            <w:r w:rsidRPr="00927000">
              <w:rPr>
                <w:rFonts w:ascii="Times New Roman" w:eastAsia="Calibri" w:hAnsi="Times New Roman" w:cs="Times New Roman"/>
                <w:sz w:val="18"/>
              </w:rPr>
              <w:t xml:space="preserve"> Полуночное, ул. Бабкина, д.3, </w:t>
            </w:r>
            <w:r w:rsidRPr="00927000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927000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927000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927000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  <w:r w:rsidRPr="00927000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D13578" w:rsidRPr="00927000" w:rsidRDefault="00D13578" w:rsidP="00EF6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D13578" w:rsidRPr="00927000" w:rsidRDefault="00D13578" w:rsidP="00D1357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3578" w:rsidRPr="00927000" w:rsidRDefault="00D13578" w:rsidP="00D13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D13578" w:rsidRPr="00927000" w:rsidRDefault="00D13578" w:rsidP="00D13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 xml:space="preserve">в 2017/2018 учебный год по </w:t>
      </w:r>
      <w:proofErr w:type="gramStart"/>
      <w:r w:rsidRPr="00927000">
        <w:rPr>
          <w:rFonts w:ascii="Times New Roman" w:eastAsia="Calibri" w:hAnsi="Times New Roman" w:cs="Times New Roman"/>
          <w:b/>
          <w:sz w:val="28"/>
        </w:rPr>
        <w:t>предмету</w:t>
      </w:r>
      <w:r>
        <w:rPr>
          <w:rFonts w:ascii="Times New Roman" w:eastAsia="Calibri" w:hAnsi="Times New Roman" w:cs="Times New Roman"/>
          <w:b/>
          <w:sz w:val="28"/>
        </w:rPr>
        <w:t xml:space="preserve">  «</w:t>
      </w:r>
      <w:proofErr w:type="gramEnd"/>
      <w:r>
        <w:rPr>
          <w:rFonts w:ascii="Times New Roman" w:eastAsia="Calibri" w:hAnsi="Times New Roman" w:cs="Times New Roman"/>
          <w:b/>
          <w:sz w:val="28"/>
        </w:rPr>
        <w:t>Английский язык</w:t>
      </w:r>
      <w:r w:rsidRPr="00927000">
        <w:rPr>
          <w:rFonts w:ascii="Times New Roman" w:eastAsia="Calibri" w:hAnsi="Times New Roman" w:cs="Times New Roman"/>
          <w:b/>
          <w:sz w:val="28"/>
        </w:rPr>
        <w:t>»</w:t>
      </w:r>
    </w:p>
    <w:p w:rsidR="00D13578" w:rsidRPr="00927000" w:rsidRDefault="00D13578" w:rsidP="00D13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927000">
        <w:rPr>
          <w:rFonts w:ascii="Times New Roman" w:eastAsia="Calibri" w:hAnsi="Times New Roman" w:cs="Times New Roman"/>
          <w:b/>
          <w:sz w:val="28"/>
        </w:rPr>
        <w:t>Ивдель</w:t>
      </w:r>
      <w:proofErr w:type="spellEnd"/>
      <w:r w:rsidRPr="00927000">
        <w:rPr>
          <w:rFonts w:ascii="Times New Roman" w:eastAsia="Calibri" w:hAnsi="Times New Roman" w:cs="Times New Roman"/>
          <w:b/>
          <w:sz w:val="28"/>
        </w:rPr>
        <w:t>,</w:t>
      </w:r>
    </w:p>
    <w:p w:rsidR="00D13578" w:rsidRPr="00927000" w:rsidRDefault="00D13578" w:rsidP="00D135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 xml:space="preserve">МАОУ СОШ №3 </w:t>
      </w:r>
      <w:proofErr w:type="spellStart"/>
      <w:r w:rsidRPr="00927000">
        <w:rPr>
          <w:rFonts w:ascii="Times New Roman" w:eastAsia="Calibri" w:hAnsi="Times New Roman" w:cs="Times New Roman"/>
          <w:b/>
          <w:sz w:val="28"/>
        </w:rPr>
        <w:t>г.Ивделя</w:t>
      </w:r>
      <w:proofErr w:type="spellEnd"/>
      <w:r w:rsidRPr="00927000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927000">
        <w:rPr>
          <w:rFonts w:ascii="Times New Roman" w:eastAsia="Calibri" w:hAnsi="Times New Roman" w:cs="Times New Roman"/>
          <w:b/>
          <w:sz w:val="28"/>
        </w:rPr>
        <w:t>п.Полуночное</w:t>
      </w:r>
      <w:proofErr w:type="spellEnd"/>
    </w:p>
    <w:p w:rsidR="00D13578" w:rsidRPr="00927000" w:rsidRDefault="00D13578" w:rsidP="00D1357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i/>
          <w:sz w:val="28"/>
          <w:szCs w:val="28"/>
        </w:rPr>
        <w:t xml:space="preserve">Дата </w:t>
      </w:r>
      <w:proofErr w:type="gramStart"/>
      <w:r w:rsidRPr="00927000">
        <w:rPr>
          <w:rFonts w:ascii="Times New Roman" w:eastAsia="Calibri" w:hAnsi="Times New Roman" w:cs="Times New Roman"/>
          <w:i/>
          <w:sz w:val="28"/>
          <w:szCs w:val="28"/>
        </w:rPr>
        <w:t>проведен</w:t>
      </w:r>
      <w:r>
        <w:rPr>
          <w:rFonts w:ascii="Times New Roman" w:eastAsia="Calibri" w:hAnsi="Times New Roman" w:cs="Times New Roman"/>
          <w:i/>
          <w:sz w:val="28"/>
          <w:szCs w:val="28"/>
        </w:rPr>
        <w:t>ия:  19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октября 2018</w:t>
      </w:r>
      <w:r w:rsidRPr="00927000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6"/>
        <w:gridCol w:w="1523"/>
        <w:gridCol w:w="1668"/>
        <w:gridCol w:w="1291"/>
        <w:gridCol w:w="1081"/>
        <w:gridCol w:w="1523"/>
        <w:gridCol w:w="1123"/>
      </w:tblGrid>
      <w:tr w:rsidR="00D13578" w:rsidRPr="00927000" w:rsidTr="00EF6B71">
        <w:tc>
          <w:tcPr>
            <w:tcW w:w="1160" w:type="dxa"/>
            <w:vMerge w:val="restart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9270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D13578" w:rsidRPr="00927000" w:rsidTr="00EF6B71">
        <w:tc>
          <w:tcPr>
            <w:tcW w:w="1160" w:type="dxa"/>
            <w:vMerge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578" w:rsidRPr="00927000" w:rsidTr="00EF6B71">
        <w:tc>
          <w:tcPr>
            <w:tcW w:w="1160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13578" w:rsidRPr="00927000" w:rsidTr="00EF6B71">
        <w:tc>
          <w:tcPr>
            <w:tcW w:w="1160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13578" w:rsidRPr="00927000" w:rsidTr="00EF6B71">
        <w:tc>
          <w:tcPr>
            <w:tcW w:w="1160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D13578" w:rsidRPr="00927000" w:rsidTr="00EF6B71">
        <w:tc>
          <w:tcPr>
            <w:tcW w:w="1160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13578" w:rsidRPr="00927000" w:rsidTr="00EF6B71">
        <w:tc>
          <w:tcPr>
            <w:tcW w:w="1160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13578" w:rsidRPr="00927000" w:rsidTr="00EF6B71">
        <w:tc>
          <w:tcPr>
            <w:tcW w:w="1160" w:type="dxa"/>
          </w:tcPr>
          <w:p w:rsidR="00D13578" w:rsidRPr="00D13578" w:rsidRDefault="00D13578" w:rsidP="00EF6B7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bookmarkStart w:id="0" w:name="_GoBack" w:colFirst="0" w:colLast="6"/>
            <w:r w:rsidRPr="00D1357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9 класс</w:t>
            </w:r>
          </w:p>
        </w:tc>
        <w:tc>
          <w:tcPr>
            <w:tcW w:w="1555" w:type="dxa"/>
          </w:tcPr>
          <w:p w:rsidR="00D13578" w:rsidRPr="00D13578" w:rsidRDefault="00D13578" w:rsidP="00EF6B7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1357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703" w:type="dxa"/>
          </w:tcPr>
          <w:p w:rsidR="00D13578" w:rsidRPr="00D13578" w:rsidRDefault="00D13578" w:rsidP="00EF6B7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1357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23" w:type="dxa"/>
          </w:tcPr>
          <w:p w:rsidR="00D13578" w:rsidRPr="00D13578" w:rsidRDefault="00D13578" w:rsidP="00EF6B7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1357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52" w:type="dxa"/>
          </w:tcPr>
          <w:p w:rsidR="00D13578" w:rsidRPr="00D13578" w:rsidRDefault="00D13578" w:rsidP="00EF6B7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1357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555" w:type="dxa"/>
          </w:tcPr>
          <w:p w:rsidR="00D13578" w:rsidRPr="00D13578" w:rsidRDefault="00D13578" w:rsidP="00EF6B7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3" w:type="dxa"/>
          </w:tcPr>
          <w:p w:rsidR="00D13578" w:rsidRPr="00D13578" w:rsidRDefault="00D13578" w:rsidP="00EF6B71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1357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46</w:t>
            </w:r>
          </w:p>
        </w:tc>
      </w:tr>
      <w:bookmarkEnd w:id="0"/>
      <w:tr w:rsidR="00D13578" w:rsidRPr="00927000" w:rsidTr="00EF6B71">
        <w:tc>
          <w:tcPr>
            <w:tcW w:w="1160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13578" w:rsidRPr="00927000" w:rsidTr="00EF6B71">
        <w:tc>
          <w:tcPr>
            <w:tcW w:w="1160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3578" w:rsidRPr="00927000" w:rsidRDefault="00D13578" w:rsidP="00EF6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D13578" w:rsidRPr="00927000" w:rsidRDefault="00D13578" w:rsidP="00D135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31" w:type="dxa"/>
        <w:tblInd w:w="-318" w:type="dxa"/>
        <w:tblLook w:val="04A0" w:firstRow="1" w:lastRow="0" w:firstColumn="1" w:lastColumn="0" w:noHBand="0" w:noVBand="1"/>
      </w:tblPr>
      <w:tblGrid>
        <w:gridCol w:w="762"/>
        <w:gridCol w:w="1398"/>
        <w:gridCol w:w="826"/>
        <w:gridCol w:w="2289"/>
        <w:gridCol w:w="850"/>
        <w:gridCol w:w="709"/>
        <w:gridCol w:w="952"/>
        <w:gridCol w:w="1032"/>
        <w:gridCol w:w="1113"/>
      </w:tblGrid>
      <w:tr w:rsidR="00D13578" w:rsidRPr="00927000" w:rsidTr="00D13578">
        <w:trPr>
          <w:trHeight w:val="489"/>
        </w:trPr>
        <w:tc>
          <w:tcPr>
            <w:tcW w:w="76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826" w:type="dxa"/>
            <w:vAlign w:val="center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2289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</w:t>
            </w:r>
            <w:proofErr w:type="spellEnd"/>
          </w:p>
        </w:tc>
        <w:tc>
          <w:tcPr>
            <w:tcW w:w="850" w:type="dxa"/>
            <w:vAlign w:val="center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Align w:val="center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52" w:type="dxa"/>
            <w:vAlign w:val="center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32" w:type="dxa"/>
            <w:vAlign w:val="center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113" w:type="dxa"/>
            <w:vAlign w:val="center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D13578" w:rsidRPr="00927000" w:rsidTr="00D13578">
        <w:trPr>
          <w:trHeight w:val="254"/>
        </w:trPr>
        <w:tc>
          <w:tcPr>
            <w:tcW w:w="762" w:type="dxa"/>
            <w:tcBorders>
              <w:top w:val="single" w:sz="12" w:space="0" w:color="auto"/>
            </w:tcBorders>
          </w:tcPr>
          <w:p w:rsidR="00D13578" w:rsidRPr="00927000" w:rsidRDefault="00D13578" w:rsidP="00D13578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6" w:type="dxa"/>
            <w:tcBorders>
              <w:top w:val="single" w:sz="12" w:space="0" w:color="auto"/>
            </w:tcBorders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2289" w:type="dxa"/>
            <w:tcBorders>
              <w:top w:val="single" w:sz="12" w:space="0" w:color="auto"/>
            </w:tcBorders>
          </w:tcPr>
          <w:p w:rsidR="00D13578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Юлия Владимировна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2" w:type="dxa"/>
            <w:tcBorders>
              <w:top w:val="single" w:sz="12" w:space="0" w:color="auto"/>
            </w:tcBorders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2" w:type="dxa"/>
            <w:tcBorders>
              <w:top w:val="single" w:sz="12" w:space="0" w:color="auto"/>
            </w:tcBorders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sz="12" w:space="0" w:color="auto"/>
            </w:tcBorders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13578" w:rsidRPr="00927000" w:rsidTr="00D13578">
        <w:trPr>
          <w:trHeight w:val="254"/>
        </w:trPr>
        <w:tc>
          <w:tcPr>
            <w:tcW w:w="762" w:type="dxa"/>
          </w:tcPr>
          <w:p w:rsidR="00D13578" w:rsidRPr="00927000" w:rsidRDefault="00D13578" w:rsidP="00D13578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6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0902</w:t>
            </w:r>
          </w:p>
        </w:tc>
        <w:tc>
          <w:tcPr>
            <w:tcW w:w="2289" w:type="dxa"/>
          </w:tcPr>
          <w:p w:rsidR="00D13578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Базганов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850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13578" w:rsidRPr="00927000" w:rsidTr="00D13578">
        <w:trPr>
          <w:trHeight w:val="235"/>
        </w:trPr>
        <w:tc>
          <w:tcPr>
            <w:tcW w:w="762" w:type="dxa"/>
          </w:tcPr>
          <w:p w:rsidR="00D13578" w:rsidRPr="00927000" w:rsidRDefault="00D13578" w:rsidP="00D13578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6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0924</w:t>
            </w:r>
          </w:p>
        </w:tc>
        <w:tc>
          <w:tcPr>
            <w:tcW w:w="2289" w:type="dxa"/>
          </w:tcPr>
          <w:p w:rsidR="00D13578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Евдокимова Арина Вячеславовна</w:t>
            </w:r>
          </w:p>
        </w:tc>
        <w:tc>
          <w:tcPr>
            <w:tcW w:w="850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13578" w:rsidRPr="00927000" w:rsidTr="00D13578">
        <w:trPr>
          <w:trHeight w:val="235"/>
        </w:trPr>
        <w:tc>
          <w:tcPr>
            <w:tcW w:w="762" w:type="dxa"/>
          </w:tcPr>
          <w:p w:rsidR="00D13578" w:rsidRPr="00927000" w:rsidRDefault="00D13578" w:rsidP="00D13578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6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0930</w:t>
            </w:r>
          </w:p>
        </w:tc>
        <w:tc>
          <w:tcPr>
            <w:tcW w:w="2289" w:type="dxa"/>
          </w:tcPr>
          <w:p w:rsidR="00D13578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850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2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D13578" w:rsidRPr="00927000" w:rsidRDefault="00D13578" w:rsidP="00EF6B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D13578" w:rsidRDefault="00D13578" w:rsidP="00D13578"/>
    <w:p w:rsidR="00DA4432" w:rsidRDefault="00D13578"/>
    <w:sectPr w:rsidR="00DA4432" w:rsidSect="0063016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BF"/>
    <w:rsid w:val="005C680A"/>
    <w:rsid w:val="00A727BF"/>
    <w:rsid w:val="00D13578"/>
    <w:rsid w:val="00E1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F7E68-EE94-468F-B781-2E6C5567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2018-12-05T13:03:00Z</dcterms:created>
  <dcterms:modified xsi:type="dcterms:W3CDTF">2018-12-05T13:08:00Z</dcterms:modified>
</cp:coreProperties>
</file>